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8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shd w:fill="1b4655" w:val="clear"/>
        <w:spacing w:after="180" w:lineRule="auto"/>
        <w:jc w:val="center"/>
        <w:rPr>
          <w:rFonts w:ascii="Times New Roman" w:cs="Times New Roman" w:eastAsia="Times New Roman" w:hAnsi="Times New Roman"/>
          <w:b w:val="1"/>
          <w:color w:val="fffff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18"/>
          <w:szCs w:val="18"/>
          <w:rtl w:val="0"/>
        </w:rPr>
        <w:t xml:space="preserve">May 12, 2023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7560"/>
        <w:tblGridChange w:id="0">
          <w:tblGrid>
            <w:gridCol w:w="1785"/>
            <w:gridCol w:w="756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 a.m. to 9:05 a.m.</w:t>
            </w:r>
          </w:p>
        </w:tc>
        <w:tc>
          <w:tcPr>
            <w:tcBorders>
              <w:top w:color="000000" w:space="0" w:sz="6" w:val="single"/>
              <w:left w:color="6d6d6d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Principal DeCorian Hailey provides an introduction to the event and to the UNT faculty present.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9:06 a.m. to 9:11 a.m.</w:t>
            </w:r>
          </w:p>
        </w:tc>
        <w:tc>
          <w:tcPr>
            <w:tcBorders>
              <w:top w:color="000000" w:space="0" w:sz="6" w:val="single"/>
              <w:left w:color="6d6d6d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Professor Dorothy Bland, Ph.D. discusses the print and digital journalism program offered at UNT.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9:12 a.m. to 9:17 a.m.</w:t>
            </w:r>
          </w:p>
        </w:tc>
        <w:tc>
          <w:tcPr>
            <w:tcBorders>
              <w:top w:color="000000" w:space="0" w:sz="6" w:val="single"/>
              <w:left w:color="6d6d6d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Professor Kim Keller discusses the PR program offered at UNT.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9:18 a.m. to 9:23 a.m.</w:t>
            </w:r>
          </w:p>
        </w:tc>
        <w:tc>
          <w:tcPr>
            <w:tcBorders>
              <w:top w:color="000000" w:space="0" w:sz="6" w:val="single"/>
              <w:left w:color="6d6d6d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Professor Brice Campbell discusses the advertising program offered at UNT.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9:24 a.m. to 9:29 a.m.</w:t>
            </w:r>
          </w:p>
        </w:tc>
        <w:tc>
          <w:tcPr>
            <w:tcBorders>
              <w:top w:color="000000" w:space="0" w:sz="6" w:val="single"/>
              <w:left w:color="6d6d6d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Professor Brittany McElroy discusses the broadcast journalism program offered at UNT.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9:30 a.m. to 9:35 a.m. </w:t>
            </w:r>
          </w:p>
        </w:tc>
        <w:tc>
          <w:tcPr>
            <w:tcBorders>
              <w:top w:color="000000" w:space="0" w:sz="6" w:val="single"/>
              <w:left w:color="6d6d6d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Stephanie Garza, Mayborn’s director of advising, provides additional information on UNT and on applying. 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9:36 a.m. to 9:40 a.m.</w:t>
            </w:r>
          </w:p>
        </w:tc>
        <w:tc>
          <w:tcPr>
            <w:tcBorders>
              <w:top w:color="000000" w:space="0" w:sz="6" w:val="single"/>
              <w:left w:color="6d6d6d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Break so students can form small groups for Q&amp;A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9:41 a.m. to 10 a.m. </w:t>
            </w:r>
          </w:p>
        </w:tc>
        <w:tc>
          <w:tcPr>
            <w:tcBorders>
              <w:top w:color="000000" w:space="0" w:sz="6" w:val="single"/>
              <w:left w:color="6d6d6d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Q&amp;A with the professors 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6d6d6d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6d6d6d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6d6d6d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